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F7A93" w14:textId="77777777" w:rsidR="00211BC9" w:rsidRDefault="00211BC9" w:rsidP="00211BC9">
      <w:pPr>
        <w:pStyle w:val="NormalWeb"/>
        <w:shd w:val="clear" w:color="auto" w:fill="FFFFFF"/>
        <w:rPr>
          <w:rFonts w:ascii="Roboto" w:hAnsi="Roboto"/>
          <w:color w:val="4A4A4A"/>
          <w:sz w:val="21"/>
          <w:szCs w:val="21"/>
        </w:rPr>
      </w:pPr>
      <w:r>
        <w:rPr>
          <w:rFonts w:ascii="Roboto" w:hAnsi="Roboto"/>
          <w:color w:val="4A4A4A"/>
          <w:sz w:val="21"/>
          <w:szCs w:val="21"/>
        </w:rPr>
        <w:t>Join our team at the Lincoln Embassy Suites as our Human Resources Director and let your energy and passion shine! With our modern elegance and Midwestern charm, we offer an unforgettable experience in the heart of Lincoln. Our hotel boasts stunning views, 250 luxurious rooms, and expansive banquet space, creating an inspiring work environment. If you're a people-centric wizard who loves creating extraordinary moments, come be a part of our vibrant team and embark on an incredible journey with us!</w:t>
      </w:r>
    </w:p>
    <w:p w14:paraId="68B7D1D5" w14:textId="77777777" w:rsidR="00211BC9" w:rsidRDefault="00211BC9" w:rsidP="00211BC9">
      <w:pPr>
        <w:pStyle w:val="NormalWeb"/>
        <w:shd w:val="clear" w:color="auto" w:fill="FFFFFF"/>
        <w:rPr>
          <w:rFonts w:ascii="Roboto" w:hAnsi="Roboto"/>
          <w:color w:val="4A4A4A"/>
          <w:sz w:val="21"/>
          <w:szCs w:val="21"/>
        </w:rPr>
      </w:pPr>
    </w:p>
    <w:p w14:paraId="0F6E4082" w14:textId="77777777" w:rsidR="00211BC9" w:rsidRDefault="00211BC9" w:rsidP="00211BC9">
      <w:pPr>
        <w:pStyle w:val="NormalWeb"/>
        <w:shd w:val="clear" w:color="auto" w:fill="FFFFFF"/>
        <w:rPr>
          <w:rFonts w:ascii="Roboto" w:hAnsi="Roboto"/>
          <w:color w:val="4A4A4A"/>
          <w:sz w:val="21"/>
          <w:szCs w:val="21"/>
        </w:rPr>
      </w:pPr>
      <w:r>
        <w:rPr>
          <w:rFonts w:ascii="Roboto" w:hAnsi="Roboto"/>
          <w:color w:val="4A4A4A"/>
          <w:sz w:val="21"/>
          <w:szCs w:val="21"/>
        </w:rPr>
        <w:t>The Lincoln Embassy Suites is looking for a dynamic Human Resources Director to support property leadership and associates by providing consultation and guidance on various human resources matters such as staffing plans, associate relations, compensation, benefits, training and development as well as any strategic business initiatives impacting the business and/or the associates.</w:t>
      </w:r>
    </w:p>
    <w:p w14:paraId="7D67924E" w14:textId="77777777" w:rsidR="00211BC9" w:rsidRDefault="00211BC9" w:rsidP="00211BC9">
      <w:pPr>
        <w:pStyle w:val="NormalWeb"/>
        <w:shd w:val="clear" w:color="auto" w:fill="FFFFFF"/>
        <w:rPr>
          <w:rFonts w:ascii="Roboto" w:hAnsi="Roboto"/>
          <w:color w:val="4A4A4A"/>
          <w:sz w:val="21"/>
          <w:szCs w:val="21"/>
        </w:rPr>
      </w:pPr>
    </w:p>
    <w:p w14:paraId="13AD6C4F" w14:textId="77777777" w:rsidR="00211BC9" w:rsidRDefault="00211BC9" w:rsidP="00211BC9">
      <w:pPr>
        <w:pStyle w:val="NormalWeb"/>
        <w:shd w:val="clear" w:color="auto" w:fill="FFFFFF"/>
        <w:rPr>
          <w:rFonts w:ascii="Roboto" w:hAnsi="Roboto"/>
          <w:color w:val="4A4A4A"/>
          <w:sz w:val="21"/>
          <w:szCs w:val="21"/>
        </w:rPr>
      </w:pPr>
      <w:r>
        <w:rPr>
          <w:rFonts w:ascii="Roboto" w:hAnsi="Roboto"/>
          <w:b/>
          <w:bCs/>
          <w:color w:val="4A4A4A"/>
          <w:sz w:val="21"/>
          <w:szCs w:val="21"/>
        </w:rPr>
        <w:t xml:space="preserve">Salary Range: </w:t>
      </w:r>
      <w:r>
        <w:rPr>
          <w:rFonts w:ascii="Roboto" w:hAnsi="Roboto"/>
          <w:color w:val="4A4A4A"/>
          <w:sz w:val="21"/>
          <w:szCs w:val="21"/>
        </w:rPr>
        <w:t>70k-85k</w:t>
      </w:r>
    </w:p>
    <w:p w14:paraId="7F20C533" w14:textId="55979931" w:rsidR="00211BC9" w:rsidRDefault="00211BC9" w:rsidP="00211BC9">
      <w:pPr>
        <w:pStyle w:val="NormalWeb"/>
        <w:shd w:val="clear" w:color="auto" w:fill="FFFFFF"/>
        <w:rPr>
          <w:rFonts w:ascii="Roboto" w:hAnsi="Roboto"/>
          <w:color w:val="4A4A4A"/>
          <w:sz w:val="21"/>
          <w:szCs w:val="21"/>
        </w:rPr>
      </w:pPr>
      <w:r>
        <w:rPr>
          <w:rFonts w:ascii="Roboto" w:hAnsi="Roboto"/>
          <w:b/>
          <w:bCs/>
          <w:color w:val="4A4A4A"/>
          <w:sz w:val="21"/>
          <w:szCs w:val="21"/>
        </w:rPr>
        <w:t xml:space="preserve">The Director, Human Resources will be tasked with the following </w:t>
      </w:r>
      <w:proofErr w:type="gramStart"/>
      <w:r>
        <w:rPr>
          <w:rFonts w:ascii="Roboto" w:hAnsi="Roboto"/>
          <w:b/>
          <w:bCs/>
          <w:color w:val="4A4A4A"/>
          <w:sz w:val="21"/>
          <w:szCs w:val="21"/>
        </w:rPr>
        <w:t>duties,</w:t>
      </w:r>
      <w:proofErr w:type="gramEnd"/>
      <w:r>
        <w:rPr>
          <w:rFonts w:ascii="Roboto" w:hAnsi="Roboto"/>
          <w:b/>
          <w:bCs/>
          <w:color w:val="4A4A4A"/>
          <w:sz w:val="21"/>
          <w:szCs w:val="21"/>
        </w:rPr>
        <w:t xml:space="preserve"> </w:t>
      </w:r>
      <w:r w:rsidR="00040E16">
        <w:rPr>
          <w:rFonts w:ascii="Roboto" w:hAnsi="Roboto"/>
          <w:b/>
          <w:bCs/>
          <w:color w:val="4A4A4A"/>
          <w:sz w:val="21"/>
          <w:szCs w:val="21"/>
        </w:rPr>
        <w:t>responsibilities</w:t>
      </w:r>
      <w:r>
        <w:rPr>
          <w:rFonts w:ascii="Roboto" w:hAnsi="Roboto"/>
          <w:b/>
          <w:bCs/>
          <w:color w:val="4A4A4A"/>
          <w:sz w:val="21"/>
          <w:szCs w:val="21"/>
        </w:rPr>
        <w:t xml:space="preserve">. </w:t>
      </w:r>
    </w:p>
    <w:p w14:paraId="273A1FB4" w14:textId="77777777" w:rsidR="00211BC9" w:rsidRDefault="00211BC9" w:rsidP="00211BC9">
      <w:pPr>
        <w:numPr>
          <w:ilvl w:val="0"/>
          <w:numId w:val="1"/>
        </w:numPr>
        <w:shd w:val="clear" w:color="auto" w:fill="FFFFFF"/>
        <w:spacing w:before="100" w:beforeAutospacing="1" w:after="100" w:afterAutospacing="1"/>
        <w:rPr>
          <w:rFonts w:ascii="Roboto" w:eastAsia="Times New Roman" w:hAnsi="Roboto" w:cs="Times New Roman"/>
          <w:color w:val="4A4A4A"/>
          <w:sz w:val="21"/>
          <w:szCs w:val="21"/>
        </w:rPr>
      </w:pPr>
      <w:r>
        <w:rPr>
          <w:rFonts w:ascii="Roboto" w:eastAsia="Times New Roman" w:hAnsi="Roboto" w:cs="Times New Roman"/>
          <w:color w:val="4A4A4A"/>
          <w:sz w:val="21"/>
          <w:szCs w:val="21"/>
        </w:rPr>
        <w:t>Ensure compliance with all federal, state, and local employment </w:t>
      </w:r>
      <w:proofErr w:type="gramStart"/>
      <w:r>
        <w:rPr>
          <w:rFonts w:ascii="Roboto" w:eastAsia="Times New Roman" w:hAnsi="Roboto" w:cs="Times New Roman"/>
          <w:color w:val="4A4A4A"/>
          <w:sz w:val="21"/>
          <w:szCs w:val="21"/>
        </w:rPr>
        <w:t>laws;</w:t>
      </w:r>
      <w:proofErr w:type="gramEnd"/>
      <w:r>
        <w:rPr>
          <w:rFonts w:ascii="Roboto" w:eastAsia="Times New Roman" w:hAnsi="Roboto" w:cs="Times New Roman"/>
          <w:color w:val="4A4A4A"/>
          <w:sz w:val="21"/>
          <w:szCs w:val="21"/>
        </w:rPr>
        <w:t> </w:t>
      </w:r>
    </w:p>
    <w:p w14:paraId="7BDEFEB3" w14:textId="77777777" w:rsidR="00211BC9" w:rsidRDefault="00211BC9" w:rsidP="00211BC9">
      <w:pPr>
        <w:numPr>
          <w:ilvl w:val="0"/>
          <w:numId w:val="1"/>
        </w:numPr>
        <w:shd w:val="clear" w:color="auto" w:fill="FFFFFF"/>
        <w:spacing w:before="100" w:beforeAutospacing="1" w:after="100" w:afterAutospacing="1"/>
        <w:rPr>
          <w:rFonts w:ascii="Roboto" w:eastAsia="Times New Roman" w:hAnsi="Roboto" w:cs="Times New Roman"/>
          <w:color w:val="4A4A4A"/>
          <w:sz w:val="21"/>
          <w:szCs w:val="21"/>
        </w:rPr>
      </w:pPr>
      <w:r>
        <w:rPr>
          <w:rFonts w:ascii="Roboto" w:eastAsia="Times New Roman" w:hAnsi="Roboto" w:cs="Times New Roman"/>
          <w:color w:val="4A4A4A"/>
          <w:sz w:val="21"/>
          <w:szCs w:val="21"/>
        </w:rPr>
        <w:t>Foster and represent Atrium’s Core Values and culture through effective application of policies and procedures as well as via associate events and recognition </w:t>
      </w:r>
      <w:proofErr w:type="gramStart"/>
      <w:r>
        <w:rPr>
          <w:rFonts w:ascii="Roboto" w:eastAsia="Times New Roman" w:hAnsi="Roboto" w:cs="Times New Roman"/>
          <w:color w:val="4A4A4A"/>
          <w:sz w:val="21"/>
          <w:szCs w:val="21"/>
        </w:rPr>
        <w:t>programs;</w:t>
      </w:r>
      <w:proofErr w:type="gramEnd"/>
      <w:r>
        <w:rPr>
          <w:rFonts w:ascii="Roboto" w:eastAsia="Times New Roman" w:hAnsi="Roboto" w:cs="Times New Roman"/>
          <w:color w:val="4A4A4A"/>
          <w:sz w:val="21"/>
          <w:szCs w:val="21"/>
        </w:rPr>
        <w:t> </w:t>
      </w:r>
    </w:p>
    <w:p w14:paraId="34DE0FB7" w14:textId="77777777" w:rsidR="00211BC9" w:rsidRDefault="00211BC9" w:rsidP="00211BC9">
      <w:pPr>
        <w:numPr>
          <w:ilvl w:val="0"/>
          <w:numId w:val="1"/>
        </w:numPr>
        <w:shd w:val="clear" w:color="auto" w:fill="FFFFFF"/>
        <w:spacing w:before="100" w:beforeAutospacing="1" w:after="100" w:afterAutospacing="1"/>
        <w:rPr>
          <w:rFonts w:ascii="Roboto" w:eastAsia="Times New Roman" w:hAnsi="Roboto" w:cs="Times New Roman"/>
          <w:color w:val="4A4A4A"/>
          <w:sz w:val="21"/>
          <w:szCs w:val="21"/>
        </w:rPr>
      </w:pPr>
      <w:r>
        <w:rPr>
          <w:rFonts w:ascii="Roboto" w:eastAsia="Times New Roman" w:hAnsi="Roboto" w:cs="Times New Roman"/>
          <w:color w:val="4A4A4A"/>
          <w:sz w:val="21"/>
          <w:szCs w:val="21"/>
        </w:rPr>
        <w:t>Support and lead as appropriate full cycle recruiting including but not limited to partnering with hiring managers, candidate experience, effectively managing applicant tracking system and </w:t>
      </w:r>
      <w:proofErr w:type="gramStart"/>
      <w:r>
        <w:rPr>
          <w:rFonts w:ascii="Roboto" w:eastAsia="Times New Roman" w:hAnsi="Roboto" w:cs="Times New Roman"/>
          <w:color w:val="4A4A4A"/>
          <w:sz w:val="21"/>
          <w:szCs w:val="21"/>
        </w:rPr>
        <w:t>compliance;</w:t>
      </w:r>
      <w:proofErr w:type="gramEnd"/>
      <w:r>
        <w:rPr>
          <w:rFonts w:ascii="Roboto" w:eastAsia="Times New Roman" w:hAnsi="Roboto" w:cs="Times New Roman"/>
          <w:color w:val="4A4A4A"/>
          <w:sz w:val="21"/>
          <w:szCs w:val="21"/>
        </w:rPr>
        <w:t> </w:t>
      </w:r>
    </w:p>
    <w:p w14:paraId="460DAE88" w14:textId="77777777" w:rsidR="00211BC9" w:rsidRDefault="00211BC9" w:rsidP="00211BC9">
      <w:pPr>
        <w:numPr>
          <w:ilvl w:val="0"/>
          <w:numId w:val="1"/>
        </w:numPr>
        <w:shd w:val="clear" w:color="auto" w:fill="FFFFFF"/>
        <w:spacing w:before="100" w:beforeAutospacing="1" w:after="100" w:afterAutospacing="1"/>
        <w:rPr>
          <w:rFonts w:ascii="Roboto" w:eastAsia="Times New Roman" w:hAnsi="Roboto" w:cs="Times New Roman"/>
          <w:color w:val="4A4A4A"/>
          <w:sz w:val="21"/>
          <w:szCs w:val="21"/>
        </w:rPr>
      </w:pPr>
      <w:r>
        <w:rPr>
          <w:rFonts w:ascii="Roboto" w:eastAsia="Times New Roman" w:hAnsi="Roboto" w:cs="Times New Roman"/>
          <w:color w:val="4A4A4A"/>
          <w:sz w:val="21"/>
          <w:szCs w:val="21"/>
        </w:rPr>
        <w:t>Engage, support and represent the local community in alignment with our Corporate Social Responsibility (CSR) pillars and other areas of need, as appropriate.  the property and Atrium in the local community to maintain a positive </w:t>
      </w:r>
      <w:proofErr w:type="gramStart"/>
      <w:r>
        <w:rPr>
          <w:rFonts w:ascii="Roboto" w:eastAsia="Times New Roman" w:hAnsi="Roboto" w:cs="Times New Roman"/>
          <w:color w:val="4A4A4A"/>
          <w:sz w:val="21"/>
          <w:szCs w:val="21"/>
        </w:rPr>
        <w:t>image;</w:t>
      </w:r>
      <w:proofErr w:type="gramEnd"/>
      <w:r>
        <w:rPr>
          <w:rFonts w:ascii="Roboto" w:eastAsia="Times New Roman" w:hAnsi="Roboto" w:cs="Times New Roman"/>
          <w:color w:val="4A4A4A"/>
          <w:sz w:val="21"/>
          <w:szCs w:val="21"/>
        </w:rPr>
        <w:t>  </w:t>
      </w:r>
    </w:p>
    <w:p w14:paraId="15ED6316" w14:textId="77777777" w:rsidR="00211BC9" w:rsidRDefault="00211BC9" w:rsidP="00211BC9">
      <w:pPr>
        <w:numPr>
          <w:ilvl w:val="0"/>
          <w:numId w:val="1"/>
        </w:numPr>
        <w:shd w:val="clear" w:color="auto" w:fill="FFFFFF"/>
        <w:spacing w:before="100" w:beforeAutospacing="1" w:after="100" w:afterAutospacing="1"/>
        <w:rPr>
          <w:rFonts w:ascii="Roboto" w:eastAsia="Times New Roman" w:hAnsi="Roboto" w:cs="Times New Roman"/>
          <w:color w:val="4A4A4A"/>
          <w:sz w:val="21"/>
          <w:szCs w:val="21"/>
        </w:rPr>
      </w:pPr>
      <w:r>
        <w:rPr>
          <w:rFonts w:ascii="Roboto" w:eastAsia="Times New Roman" w:hAnsi="Roboto" w:cs="Times New Roman"/>
          <w:color w:val="4A4A4A"/>
          <w:sz w:val="21"/>
          <w:szCs w:val="21"/>
        </w:rPr>
        <w:t>In partnership with Regional and Corporate leadership, responsible for the training, development and performance management of all property </w:t>
      </w:r>
      <w:proofErr w:type="gramStart"/>
      <w:r>
        <w:rPr>
          <w:rFonts w:ascii="Roboto" w:eastAsia="Times New Roman" w:hAnsi="Roboto" w:cs="Times New Roman"/>
          <w:color w:val="4A4A4A"/>
          <w:sz w:val="21"/>
          <w:szCs w:val="21"/>
        </w:rPr>
        <w:t>associates;</w:t>
      </w:r>
      <w:proofErr w:type="gramEnd"/>
      <w:r>
        <w:rPr>
          <w:rFonts w:ascii="Roboto" w:eastAsia="Times New Roman" w:hAnsi="Roboto" w:cs="Times New Roman"/>
          <w:color w:val="4A4A4A"/>
          <w:sz w:val="21"/>
          <w:szCs w:val="21"/>
        </w:rPr>
        <w:t> </w:t>
      </w:r>
    </w:p>
    <w:p w14:paraId="4EFF0800" w14:textId="77777777" w:rsidR="00211BC9" w:rsidRDefault="00211BC9" w:rsidP="00211BC9">
      <w:pPr>
        <w:numPr>
          <w:ilvl w:val="0"/>
          <w:numId w:val="1"/>
        </w:numPr>
        <w:shd w:val="clear" w:color="auto" w:fill="FFFFFF"/>
        <w:spacing w:before="100" w:beforeAutospacing="1" w:after="100" w:afterAutospacing="1"/>
        <w:rPr>
          <w:rFonts w:ascii="Roboto" w:eastAsia="Times New Roman" w:hAnsi="Roboto" w:cs="Times New Roman"/>
          <w:color w:val="4A4A4A"/>
          <w:sz w:val="21"/>
          <w:szCs w:val="21"/>
        </w:rPr>
      </w:pPr>
      <w:r>
        <w:rPr>
          <w:rFonts w:ascii="Roboto" w:eastAsia="Times New Roman" w:hAnsi="Roboto" w:cs="Times New Roman"/>
          <w:color w:val="4A4A4A"/>
          <w:sz w:val="21"/>
          <w:szCs w:val="21"/>
        </w:rPr>
        <w:t>Maintain associate files in accordance </w:t>
      </w:r>
      <w:proofErr w:type="gramStart"/>
      <w:r>
        <w:rPr>
          <w:rFonts w:ascii="Roboto" w:eastAsia="Times New Roman" w:hAnsi="Roboto" w:cs="Times New Roman"/>
          <w:color w:val="4A4A4A"/>
          <w:sz w:val="21"/>
          <w:szCs w:val="21"/>
        </w:rPr>
        <w:t>to</w:t>
      </w:r>
      <w:proofErr w:type="gramEnd"/>
      <w:r>
        <w:rPr>
          <w:rFonts w:ascii="Roboto" w:eastAsia="Times New Roman" w:hAnsi="Roboto" w:cs="Times New Roman"/>
          <w:color w:val="4A4A4A"/>
          <w:sz w:val="21"/>
          <w:szCs w:val="21"/>
        </w:rPr>
        <w:t> the established guidelines;  </w:t>
      </w:r>
    </w:p>
    <w:p w14:paraId="28E2CD01" w14:textId="77777777" w:rsidR="00211BC9" w:rsidRDefault="00211BC9" w:rsidP="00211BC9">
      <w:pPr>
        <w:numPr>
          <w:ilvl w:val="0"/>
          <w:numId w:val="1"/>
        </w:numPr>
        <w:shd w:val="clear" w:color="auto" w:fill="FFFFFF"/>
        <w:spacing w:before="100" w:beforeAutospacing="1" w:after="100" w:afterAutospacing="1"/>
        <w:rPr>
          <w:rFonts w:ascii="Roboto" w:eastAsia="Times New Roman" w:hAnsi="Roboto" w:cs="Times New Roman"/>
          <w:color w:val="4A4A4A"/>
          <w:sz w:val="21"/>
          <w:szCs w:val="21"/>
        </w:rPr>
      </w:pPr>
      <w:r>
        <w:rPr>
          <w:rFonts w:ascii="Roboto" w:eastAsia="Times New Roman" w:hAnsi="Roboto" w:cs="Times New Roman"/>
          <w:color w:val="4A4A4A"/>
          <w:sz w:val="21"/>
          <w:szCs w:val="21"/>
        </w:rPr>
        <w:t>Educate associates on benefit plan offerings and other available </w:t>
      </w:r>
      <w:proofErr w:type="gramStart"/>
      <w:r>
        <w:rPr>
          <w:rFonts w:ascii="Roboto" w:eastAsia="Times New Roman" w:hAnsi="Roboto" w:cs="Times New Roman"/>
          <w:color w:val="4A4A4A"/>
          <w:sz w:val="21"/>
          <w:szCs w:val="21"/>
        </w:rPr>
        <w:t>resources;</w:t>
      </w:r>
      <w:proofErr w:type="gramEnd"/>
      <w:r>
        <w:rPr>
          <w:rFonts w:ascii="Roboto" w:eastAsia="Times New Roman" w:hAnsi="Roboto" w:cs="Times New Roman"/>
          <w:color w:val="4A4A4A"/>
          <w:sz w:val="21"/>
          <w:szCs w:val="21"/>
        </w:rPr>
        <w:t> </w:t>
      </w:r>
    </w:p>
    <w:p w14:paraId="1FDF7383" w14:textId="77777777" w:rsidR="00211BC9" w:rsidRDefault="00211BC9" w:rsidP="00211BC9">
      <w:pPr>
        <w:numPr>
          <w:ilvl w:val="0"/>
          <w:numId w:val="1"/>
        </w:numPr>
        <w:shd w:val="clear" w:color="auto" w:fill="FFFFFF"/>
        <w:spacing w:before="100" w:beforeAutospacing="1" w:after="100" w:afterAutospacing="1"/>
        <w:rPr>
          <w:rFonts w:ascii="Roboto" w:eastAsia="Times New Roman" w:hAnsi="Roboto" w:cs="Times New Roman"/>
          <w:color w:val="4A4A4A"/>
          <w:sz w:val="21"/>
          <w:szCs w:val="21"/>
        </w:rPr>
      </w:pPr>
      <w:r>
        <w:rPr>
          <w:rFonts w:ascii="Roboto" w:eastAsia="Times New Roman" w:hAnsi="Roboto" w:cs="Times New Roman"/>
          <w:color w:val="4A4A4A"/>
          <w:sz w:val="21"/>
          <w:szCs w:val="21"/>
        </w:rPr>
        <w:t>Assume a leadership role regarding Workers Compensation matters as well as, co-chairing the safety team to ensure all Atrium, local, state and OSHA guidelines and procedures are </w:t>
      </w:r>
      <w:proofErr w:type="gramStart"/>
      <w:r>
        <w:rPr>
          <w:rFonts w:ascii="Roboto" w:eastAsia="Times New Roman" w:hAnsi="Roboto" w:cs="Times New Roman"/>
          <w:color w:val="4A4A4A"/>
          <w:sz w:val="21"/>
          <w:szCs w:val="21"/>
        </w:rPr>
        <w:t>achieved;</w:t>
      </w:r>
      <w:proofErr w:type="gramEnd"/>
      <w:r>
        <w:rPr>
          <w:rFonts w:ascii="Roboto" w:eastAsia="Times New Roman" w:hAnsi="Roboto" w:cs="Times New Roman"/>
          <w:color w:val="4A4A4A"/>
          <w:sz w:val="21"/>
          <w:szCs w:val="21"/>
        </w:rPr>
        <w:t> </w:t>
      </w:r>
    </w:p>
    <w:p w14:paraId="5A5F1B64" w14:textId="77777777" w:rsidR="00211BC9" w:rsidRDefault="00211BC9" w:rsidP="00211BC9">
      <w:pPr>
        <w:numPr>
          <w:ilvl w:val="0"/>
          <w:numId w:val="1"/>
        </w:numPr>
        <w:shd w:val="clear" w:color="auto" w:fill="FFFFFF"/>
        <w:spacing w:before="100" w:beforeAutospacing="1" w:after="100" w:afterAutospacing="1"/>
        <w:rPr>
          <w:rFonts w:ascii="Roboto" w:eastAsia="Times New Roman" w:hAnsi="Roboto" w:cs="Times New Roman"/>
          <w:color w:val="4A4A4A"/>
          <w:sz w:val="21"/>
          <w:szCs w:val="21"/>
        </w:rPr>
      </w:pPr>
      <w:r>
        <w:rPr>
          <w:rFonts w:ascii="Roboto" w:eastAsia="Times New Roman" w:hAnsi="Roboto" w:cs="Times New Roman"/>
          <w:color w:val="4A4A4A"/>
          <w:sz w:val="21"/>
          <w:szCs w:val="21"/>
        </w:rPr>
        <w:t>Fostering an open-door policy to encourage transparent and honest communication using all available communication </w:t>
      </w:r>
      <w:proofErr w:type="gramStart"/>
      <w:r>
        <w:rPr>
          <w:rFonts w:ascii="Roboto" w:eastAsia="Times New Roman" w:hAnsi="Roboto" w:cs="Times New Roman"/>
          <w:color w:val="4A4A4A"/>
          <w:sz w:val="21"/>
          <w:szCs w:val="21"/>
        </w:rPr>
        <w:t>vehicles;</w:t>
      </w:r>
      <w:proofErr w:type="gramEnd"/>
      <w:r>
        <w:rPr>
          <w:rFonts w:ascii="Roboto" w:eastAsia="Times New Roman" w:hAnsi="Roboto" w:cs="Times New Roman"/>
          <w:color w:val="4A4A4A"/>
          <w:sz w:val="21"/>
          <w:szCs w:val="21"/>
        </w:rPr>
        <w:t>  </w:t>
      </w:r>
    </w:p>
    <w:p w14:paraId="0DAAAB04" w14:textId="77777777" w:rsidR="00211BC9" w:rsidRDefault="00211BC9" w:rsidP="00211BC9">
      <w:pPr>
        <w:numPr>
          <w:ilvl w:val="0"/>
          <w:numId w:val="1"/>
        </w:numPr>
        <w:shd w:val="clear" w:color="auto" w:fill="FFFFFF"/>
        <w:spacing w:before="100" w:beforeAutospacing="1" w:after="100" w:afterAutospacing="1"/>
        <w:rPr>
          <w:rFonts w:ascii="Roboto" w:eastAsia="Times New Roman" w:hAnsi="Roboto" w:cs="Times New Roman"/>
          <w:color w:val="4A4A4A"/>
          <w:sz w:val="21"/>
          <w:szCs w:val="21"/>
        </w:rPr>
      </w:pPr>
      <w:r>
        <w:rPr>
          <w:rFonts w:ascii="Roboto" w:eastAsia="Times New Roman" w:hAnsi="Roboto" w:cs="Times New Roman"/>
          <w:color w:val="4A4A4A"/>
          <w:sz w:val="21"/>
          <w:szCs w:val="21"/>
        </w:rPr>
        <w:t>Partner with designated </w:t>
      </w:r>
      <w:proofErr w:type="gramStart"/>
      <w:r>
        <w:rPr>
          <w:rFonts w:ascii="Roboto" w:eastAsia="Times New Roman" w:hAnsi="Roboto" w:cs="Times New Roman"/>
          <w:color w:val="4A4A4A"/>
          <w:sz w:val="21"/>
          <w:szCs w:val="21"/>
        </w:rPr>
        <w:t>Corporate</w:t>
      </w:r>
      <w:proofErr w:type="gramEnd"/>
      <w:r>
        <w:rPr>
          <w:rFonts w:ascii="Roboto" w:eastAsia="Times New Roman" w:hAnsi="Roboto" w:cs="Times New Roman"/>
          <w:color w:val="4A4A4A"/>
          <w:sz w:val="21"/>
          <w:szCs w:val="21"/>
        </w:rPr>
        <w:t> functions and teams to ensure payroll is processed correctly and finalized within the designated timeline; </w:t>
      </w:r>
    </w:p>
    <w:p w14:paraId="676F6A34" w14:textId="77777777" w:rsidR="00211BC9" w:rsidRDefault="00211BC9" w:rsidP="00211BC9">
      <w:pPr>
        <w:numPr>
          <w:ilvl w:val="0"/>
          <w:numId w:val="1"/>
        </w:numPr>
        <w:shd w:val="clear" w:color="auto" w:fill="FFFFFF"/>
        <w:spacing w:before="100" w:beforeAutospacing="1" w:after="100" w:afterAutospacing="1"/>
        <w:rPr>
          <w:rFonts w:ascii="Roboto" w:eastAsia="Times New Roman" w:hAnsi="Roboto" w:cs="Times New Roman"/>
          <w:color w:val="4A4A4A"/>
          <w:sz w:val="21"/>
          <w:szCs w:val="21"/>
        </w:rPr>
      </w:pPr>
      <w:r>
        <w:rPr>
          <w:rFonts w:ascii="Roboto" w:eastAsia="Times New Roman" w:hAnsi="Roboto" w:cs="Times New Roman"/>
          <w:color w:val="4A4A4A"/>
          <w:sz w:val="21"/>
          <w:szCs w:val="21"/>
        </w:rPr>
        <w:t>Manage associates by ensuring they understand employment practices, recommending employment decisions and corrective action, supporting performance management, and implementing discipline; and </w:t>
      </w:r>
    </w:p>
    <w:p w14:paraId="384A3E1C" w14:textId="77777777" w:rsidR="00211BC9" w:rsidRDefault="00211BC9" w:rsidP="00211BC9">
      <w:pPr>
        <w:numPr>
          <w:ilvl w:val="0"/>
          <w:numId w:val="1"/>
        </w:numPr>
        <w:shd w:val="clear" w:color="auto" w:fill="FFFFFF"/>
        <w:spacing w:before="100" w:beforeAutospacing="1" w:after="100" w:afterAutospacing="1"/>
        <w:rPr>
          <w:rFonts w:ascii="Roboto" w:eastAsia="Times New Roman" w:hAnsi="Roboto" w:cs="Times New Roman"/>
          <w:color w:val="4A4A4A"/>
          <w:sz w:val="21"/>
          <w:szCs w:val="21"/>
        </w:rPr>
      </w:pPr>
      <w:proofErr w:type="gramStart"/>
      <w:r>
        <w:rPr>
          <w:rFonts w:ascii="Roboto" w:eastAsia="Times New Roman" w:hAnsi="Roboto" w:cs="Times New Roman"/>
          <w:color w:val="4A4A4A"/>
          <w:sz w:val="21"/>
          <w:szCs w:val="21"/>
        </w:rPr>
        <w:t>Any and all</w:t>
      </w:r>
      <w:proofErr w:type="gramEnd"/>
      <w:r>
        <w:rPr>
          <w:rFonts w:ascii="Roboto" w:eastAsia="Times New Roman" w:hAnsi="Roboto" w:cs="Times New Roman"/>
          <w:color w:val="4A4A4A"/>
          <w:sz w:val="21"/>
          <w:szCs w:val="21"/>
        </w:rPr>
        <w:t> other work as required to complete the primary purpose of the position. </w:t>
      </w:r>
    </w:p>
    <w:p w14:paraId="133D7D42" w14:textId="77777777" w:rsidR="00211BC9" w:rsidRDefault="00211BC9" w:rsidP="00211BC9">
      <w:pPr>
        <w:pStyle w:val="NormalWeb"/>
        <w:shd w:val="clear" w:color="auto" w:fill="FFFFFF"/>
        <w:rPr>
          <w:rFonts w:ascii="Roboto" w:hAnsi="Roboto"/>
          <w:color w:val="4A4A4A"/>
          <w:sz w:val="21"/>
          <w:szCs w:val="21"/>
        </w:rPr>
      </w:pPr>
      <w:r>
        <w:rPr>
          <w:rFonts w:ascii="Roboto" w:hAnsi="Roboto"/>
          <w:b/>
          <w:bCs/>
          <w:color w:val="4A4A4A"/>
          <w:sz w:val="21"/>
          <w:szCs w:val="21"/>
        </w:rPr>
        <w:t>What you need to be considered for this role:</w:t>
      </w:r>
      <w:r>
        <w:rPr>
          <w:rFonts w:ascii="Roboto" w:hAnsi="Roboto"/>
          <w:color w:val="4A4A4A"/>
          <w:sz w:val="21"/>
          <w:szCs w:val="21"/>
        </w:rPr>
        <w:t> </w:t>
      </w:r>
    </w:p>
    <w:p w14:paraId="38FB1296" w14:textId="77777777" w:rsidR="00211BC9" w:rsidRDefault="00211BC9" w:rsidP="00211BC9">
      <w:pPr>
        <w:pStyle w:val="NormalWeb"/>
        <w:shd w:val="clear" w:color="auto" w:fill="FFFFFF"/>
        <w:rPr>
          <w:rFonts w:ascii="Roboto" w:hAnsi="Roboto"/>
          <w:color w:val="4A4A4A"/>
          <w:sz w:val="21"/>
          <w:szCs w:val="21"/>
        </w:rPr>
      </w:pPr>
      <w:r>
        <w:rPr>
          <w:rFonts w:ascii="Roboto" w:hAnsi="Roboto"/>
          <w:color w:val="4A4A4A"/>
          <w:sz w:val="21"/>
          <w:szCs w:val="21"/>
        </w:rPr>
        <w:t>5+ years of Human Resources experience as a HR leader with broad HR Generalist skills</w:t>
      </w:r>
    </w:p>
    <w:p w14:paraId="1304D485" w14:textId="77777777" w:rsidR="00211BC9" w:rsidRDefault="00211BC9" w:rsidP="00211BC9">
      <w:pPr>
        <w:pStyle w:val="NormalWeb"/>
        <w:shd w:val="clear" w:color="auto" w:fill="FFFFFF"/>
        <w:rPr>
          <w:rFonts w:ascii="Roboto" w:hAnsi="Roboto"/>
          <w:color w:val="4A4A4A"/>
          <w:sz w:val="21"/>
          <w:szCs w:val="21"/>
        </w:rPr>
      </w:pPr>
      <w:r>
        <w:rPr>
          <w:rFonts w:ascii="Roboto" w:hAnsi="Roboto"/>
          <w:color w:val="4A4A4A"/>
          <w:sz w:val="21"/>
          <w:szCs w:val="21"/>
        </w:rPr>
        <w:t>Working knowledge and practice of FLSA, FMLA, ADA, EEO, OSHA, COBRA, etc. and an understanding of state and federal law</w:t>
      </w:r>
    </w:p>
    <w:p w14:paraId="3B59A57E" w14:textId="77777777" w:rsidR="00211BC9" w:rsidRDefault="00211BC9" w:rsidP="00211BC9">
      <w:pPr>
        <w:pStyle w:val="NormalWeb"/>
        <w:shd w:val="clear" w:color="auto" w:fill="FFFFFF"/>
        <w:rPr>
          <w:rFonts w:ascii="Roboto" w:hAnsi="Roboto"/>
          <w:color w:val="4A4A4A"/>
          <w:sz w:val="21"/>
          <w:szCs w:val="21"/>
        </w:rPr>
      </w:pPr>
      <w:proofErr w:type="spellStart"/>
      <w:proofErr w:type="gramStart"/>
      <w:r>
        <w:rPr>
          <w:rFonts w:ascii="Roboto" w:hAnsi="Roboto"/>
          <w:color w:val="4A4A4A"/>
          <w:sz w:val="21"/>
          <w:szCs w:val="21"/>
        </w:rPr>
        <w:t>Bachelors</w:t>
      </w:r>
      <w:proofErr w:type="spellEnd"/>
      <w:r>
        <w:rPr>
          <w:rFonts w:ascii="Roboto" w:hAnsi="Roboto"/>
          <w:color w:val="4A4A4A"/>
          <w:sz w:val="21"/>
          <w:szCs w:val="21"/>
        </w:rPr>
        <w:t xml:space="preserve"> degree in Hospitality Management</w:t>
      </w:r>
      <w:proofErr w:type="gramEnd"/>
      <w:r>
        <w:rPr>
          <w:rFonts w:ascii="Roboto" w:hAnsi="Roboto"/>
          <w:color w:val="4A4A4A"/>
          <w:sz w:val="21"/>
          <w:szCs w:val="21"/>
        </w:rPr>
        <w:t>, Business Administration or related field of study; or equivalent experience</w:t>
      </w:r>
    </w:p>
    <w:p w14:paraId="792EAEEF" w14:textId="77777777" w:rsidR="00211BC9" w:rsidRDefault="00211BC9" w:rsidP="00211BC9">
      <w:pPr>
        <w:pStyle w:val="NormalWeb"/>
        <w:shd w:val="clear" w:color="auto" w:fill="FFFFFF"/>
        <w:rPr>
          <w:rFonts w:ascii="Roboto" w:hAnsi="Roboto"/>
          <w:color w:val="4A4A4A"/>
          <w:sz w:val="21"/>
          <w:szCs w:val="21"/>
        </w:rPr>
      </w:pPr>
      <w:r>
        <w:rPr>
          <w:rFonts w:ascii="Roboto" w:hAnsi="Roboto"/>
          <w:color w:val="4A4A4A"/>
          <w:sz w:val="21"/>
          <w:szCs w:val="21"/>
        </w:rPr>
        <w:t>HR Certification active or in process</w:t>
      </w:r>
    </w:p>
    <w:p w14:paraId="0EF9F0B4" w14:textId="77777777" w:rsidR="00211BC9" w:rsidRDefault="00211BC9" w:rsidP="00211BC9">
      <w:pPr>
        <w:pStyle w:val="NormalWeb"/>
        <w:shd w:val="clear" w:color="auto" w:fill="FFFFFF"/>
        <w:rPr>
          <w:rFonts w:ascii="Roboto" w:hAnsi="Roboto"/>
          <w:color w:val="4A4A4A"/>
          <w:sz w:val="21"/>
          <w:szCs w:val="21"/>
        </w:rPr>
      </w:pPr>
      <w:r>
        <w:rPr>
          <w:rFonts w:ascii="Roboto" w:hAnsi="Roboto"/>
          <w:color w:val="4A4A4A"/>
          <w:sz w:val="21"/>
          <w:szCs w:val="21"/>
        </w:rPr>
        <w:t>Intermediate skills in Microsoft Office Suite</w:t>
      </w:r>
    </w:p>
    <w:p w14:paraId="3F541618" w14:textId="77777777" w:rsidR="009D67A1" w:rsidRDefault="009D67A1" w:rsidP="00211BC9">
      <w:pPr>
        <w:pStyle w:val="NormalWeb"/>
        <w:shd w:val="clear" w:color="auto" w:fill="FFFFFF"/>
        <w:rPr>
          <w:rFonts w:ascii="Roboto" w:hAnsi="Roboto"/>
          <w:color w:val="4A4A4A"/>
          <w:sz w:val="21"/>
          <w:szCs w:val="21"/>
        </w:rPr>
      </w:pPr>
    </w:p>
    <w:p w14:paraId="16C9C0F4" w14:textId="77777777" w:rsidR="009D67A1" w:rsidRDefault="009D67A1" w:rsidP="00211BC9">
      <w:pPr>
        <w:pStyle w:val="NormalWeb"/>
        <w:shd w:val="clear" w:color="auto" w:fill="FFFFFF"/>
        <w:rPr>
          <w:rFonts w:ascii="Roboto" w:hAnsi="Roboto"/>
          <w:color w:val="4A4A4A"/>
          <w:sz w:val="21"/>
          <w:szCs w:val="21"/>
        </w:rPr>
      </w:pPr>
    </w:p>
    <w:p w14:paraId="2593CFD5" w14:textId="77777777" w:rsidR="00211BC9" w:rsidRDefault="00211BC9" w:rsidP="00211BC9">
      <w:pPr>
        <w:pStyle w:val="NormalWeb"/>
        <w:shd w:val="clear" w:color="auto" w:fill="FFFFFF"/>
        <w:rPr>
          <w:rFonts w:ascii="Roboto" w:hAnsi="Roboto"/>
          <w:color w:val="4A4A4A"/>
          <w:sz w:val="21"/>
          <w:szCs w:val="21"/>
        </w:rPr>
      </w:pPr>
      <w:r>
        <w:rPr>
          <w:rFonts w:ascii="Roboto" w:hAnsi="Roboto"/>
          <w:b/>
          <w:bCs/>
          <w:color w:val="4A4A4A"/>
          <w:sz w:val="21"/>
          <w:szCs w:val="21"/>
        </w:rPr>
        <w:lastRenderedPageBreak/>
        <w:t>What will set you apart:</w:t>
      </w:r>
      <w:r>
        <w:rPr>
          <w:rFonts w:ascii="Roboto" w:hAnsi="Roboto"/>
          <w:color w:val="4A4A4A"/>
          <w:sz w:val="21"/>
          <w:szCs w:val="21"/>
        </w:rPr>
        <w:t>   </w:t>
      </w:r>
    </w:p>
    <w:p w14:paraId="3298D8D3" w14:textId="77777777" w:rsidR="00211BC9" w:rsidRDefault="00211BC9" w:rsidP="00211BC9">
      <w:pPr>
        <w:pStyle w:val="NormalWeb"/>
        <w:shd w:val="clear" w:color="auto" w:fill="FFFFFF"/>
        <w:rPr>
          <w:rFonts w:ascii="Roboto" w:hAnsi="Roboto"/>
          <w:color w:val="4A4A4A"/>
          <w:sz w:val="21"/>
          <w:szCs w:val="21"/>
        </w:rPr>
      </w:pPr>
      <w:r>
        <w:rPr>
          <w:rFonts w:ascii="Roboto" w:hAnsi="Roboto"/>
          <w:color w:val="4A4A4A"/>
          <w:sz w:val="21"/>
          <w:szCs w:val="21"/>
        </w:rPr>
        <w:t>Hospitality experience</w:t>
      </w:r>
    </w:p>
    <w:p w14:paraId="2CC2E434" w14:textId="77777777" w:rsidR="00211BC9" w:rsidRDefault="00211BC9" w:rsidP="00211BC9">
      <w:pPr>
        <w:pStyle w:val="NormalWeb"/>
        <w:shd w:val="clear" w:color="auto" w:fill="FFFFFF"/>
        <w:rPr>
          <w:rFonts w:ascii="Roboto" w:hAnsi="Roboto"/>
          <w:color w:val="4A4A4A"/>
          <w:sz w:val="21"/>
          <w:szCs w:val="21"/>
        </w:rPr>
      </w:pPr>
      <w:r>
        <w:rPr>
          <w:rFonts w:ascii="Roboto" w:hAnsi="Roboto"/>
          <w:color w:val="4A4A4A"/>
          <w:sz w:val="21"/>
          <w:szCs w:val="21"/>
        </w:rPr>
        <w:t xml:space="preserve">Prior experience implementing HR strategies and </w:t>
      </w:r>
      <w:proofErr w:type="gramStart"/>
      <w:r>
        <w:rPr>
          <w:rFonts w:ascii="Roboto" w:hAnsi="Roboto"/>
          <w:color w:val="4A4A4A"/>
          <w:sz w:val="21"/>
          <w:szCs w:val="21"/>
        </w:rPr>
        <w:t>initiatives</w:t>
      </w:r>
      <w:proofErr w:type="gramEnd"/>
    </w:p>
    <w:p w14:paraId="4BB978A8" w14:textId="77777777" w:rsidR="00211BC9" w:rsidRDefault="00211BC9" w:rsidP="00211BC9">
      <w:pPr>
        <w:pStyle w:val="NormalWeb"/>
        <w:shd w:val="clear" w:color="auto" w:fill="FFFFFF"/>
        <w:rPr>
          <w:rFonts w:ascii="Roboto" w:hAnsi="Roboto"/>
          <w:color w:val="4A4A4A"/>
          <w:sz w:val="21"/>
          <w:szCs w:val="21"/>
        </w:rPr>
      </w:pPr>
      <w:r>
        <w:rPr>
          <w:rFonts w:ascii="Roboto" w:hAnsi="Roboto"/>
          <w:color w:val="4A4A4A"/>
          <w:sz w:val="21"/>
          <w:szCs w:val="21"/>
        </w:rPr>
        <w:t>Workday experience </w:t>
      </w:r>
    </w:p>
    <w:p w14:paraId="25568FBD" w14:textId="77777777" w:rsidR="00211BC9" w:rsidRDefault="00211BC9" w:rsidP="00211BC9">
      <w:pPr>
        <w:pStyle w:val="NormalWeb"/>
        <w:shd w:val="clear" w:color="auto" w:fill="FFFFFF"/>
        <w:rPr>
          <w:rFonts w:ascii="Roboto" w:hAnsi="Roboto"/>
          <w:color w:val="4A4A4A"/>
          <w:sz w:val="21"/>
          <w:szCs w:val="21"/>
        </w:rPr>
      </w:pPr>
      <w:r>
        <w:rPr>
          <w:rFonts w:ascii="Roboto" w:hAnsi="Roboto"/>
          <w:color w:val="4A4A4A"/>
          <w:sz w:val="21"/>
          <w:szCs w:val="21"/>
        </w:rPr>
        <w:t xml:space="preserve">Excellent communication, presentation and listening </w:t>
      </w:r>
      <w:proofErr w:type="gramStart"/>
      <w:r>
        <w:rPr>
          <w:rFonts w:ascii="Roboto" w:hAnsi="Roboto"/>
          <w:color w:val="4A4A4A"/>
          <w:sz w:val="21"/>
          <w:szCs w:val="21"/>
        </w:rPr>
        <w:t>skills</w:t>
      </w:r>
      <w:proofErr w:type="gramEnd"/>
    </w:p>
    <w:p w14:paraId="04D4FCD0" w14:textId="77777777" w:rsidR="00211BC9" w:rsidRDefault="00211BC9" w:rsidP="00211BC9">
      <w:pPr>
        <w:pStyle w:val="NormalWeb"/>
        <w:shd w:val="clear" w:color="auto" w:fill="FFFFFF"/>
        <w:rPr>
          <w:rFonts w:ascii="Roboto" w:hAnsi="Roboto"/>
          <w:color w:val="4A4A4A"/>
          <w:sz w:val="21"/>
          <w:szCs w:val="21"/>
        </w:rPr>
      </w:pPr>
      <w:r>
        <w:rPr>
          <w:rFonts w:ascii="Roboto" w:hAnsi="Roboto"/>
          <w:color w:val="4A4A4A"/>
          <w:sz w:val="21"/>
          <w:szCs w:val="21"/>
        </w:rPr>
        <w:t>Bi-Lingual Preferred</w:t>
      </w:r>
    </w:p>
    <w:p w14:paraId="656A2B38" w14:textId="77777777" w:rsidR="009D67A1" w:rsidRDefault="009D67A1" w:rsidP="00211BC9">
      <w:pPr>
        <w:pStyle w:val="NormalWeb"/>
        <w:shd w:val="clear" w:color="auto" w:fill="FFFFFF"/>
        <w:rPr>
          <w:rFonts w:ascii="Roboto" w:hAnsi="Roboto"/>
          <w:color w:val="4A4A4A"/>
          <w:sz w:val="21"/>
          <w:szCs w:val="21"/>
        </w:rPr>
      </w:pPr>
    </w:p>
    <w:p w14:paraId="79F35F0C" w14:textId="77777777" w:rsidR="00211BC9" w:rsidRDefault="00211BC9" w:rsidP="00211BC9">
      <w:pPr>
        <w:pStyle w:val="NormalWeb"/>
        <w:shd w:val="clear" w:color="auto" w:fill="FFFFFF"/>
        <w:rPr>
          <w:rFonts w:ascii="Roboto" w:hAnsi="Roboto"/>
          <w:color w:val="4A4A4A"/>
          <w:sz w:val="21"/>
          <w:szCs w:val="21"/>
        </w:rPr>
      </w:pPr>
      <w:r>
        <w:rPr>
          <w:rFonts w:ascii="Roboto" w:hAnsi="Roboto"/>
          <w:b/>
          <w:bCs/>
          <w:color w:val="4A4A4A"/>
          <w:sz w:val="21"/>
          <w:szCs w:val="21"/>
        </w:rPr>
        <w:t xml:space="preserve">Service: </w:t>
      </w:r>
      <w:r>
        <w:rPr>
          <w:rFonts w:ascii="Roboto" w:hAnsi="Roboto"/>
          <w:color w:val="4A4A4A"/>
          <w:sz w:val="21"/>
          <w:szCs w:val="21"/>
        </w:rPr>
        <w:t> We deliver the best guest experience possible. We are a home away from home for our guests, and we are charged with making them feel safe and welcome.     </w:t>
      </w:r>
    </w:p>
    <w:p w14:paraId="08924500" w14:textId="77777777" w:rsidR="00211BC9" w:rsidRDefault="00211BC9" w:rsidP="00211BC9">
      <w:pPr>
        <w:pStyle w:val="NormalWeb"/>
        <w:shd w:val="clear" w:color="auto" w:fill="FFFFFF"/>
        <w:rPr>
          <w:rFonts w:ascii="Roboto" w:hAnsi="Roboto"/>
          <w:color w:val="4A4A4A"/>
          <w:sz w:val="21"/>
          <w:szCs w:val="21"/>
        </w:rPr>
      </w:pPr>
      <w:r>
        <w:rPr>
          <w:rFonts w:ascii="Roboto" w:hAnsi="Roboto"/>
          <w:b/>
          <w:bCs/>
          <w:color w:val="4A4A4A"/>
          <w:sz w:val="21"/>
          <w:szCs w:val="21"/>
        </w:rPr>
        <w:t>Perseverance:</w:t>
      </w:r>
      <w:r>
        <w:rPr>
          <w:rFonts w:ascii="Roboto" w:hAnsi="Roboto"/>
          <w:color w:val="4A4A4A"/>
          <w:sz w:val="21"/>
          <w:szCs w:val="21"/>
        </w:rPr>
        <w:t> We will be better today than we were yesterday.     </w:t>
      </w:r>
    </w:p>
    <w:p w14:paraId="6E6DCB5E" w14:textId="77777777" w:rsidR="00211BC9" w:rsidRDefault="00211BC9" w:rsidP="00211BC9">
      <w:pPr>
        <w:pStyle w:val="NormalWeb"/>
        <w:shd w:val="clear" w:color="auto" w:fill="FFFFFF"/>
        <w:rPr>
          <w:rFonts w:ascii="Roboto" w:hAnsi="Roboto"/>
          <w:color w:val="4A4A4A"/>
          <w:sz w:val="21"/>
          <w:szCs w:val="21"/>
        </w:rPr>
      </w:pPr>
      <w:r>
        <w:rPr>
          <w:rFonts w:ascii="Roboto" w:hAnsi="Roboto"/>
          <w:b/>
          <w:bCs/>
          <w:color w:val="4A4A4A"/>
          <w:sz w:val="21"/>
          <w:szCs w:val="21"/>
        </w:rPr>
        <w:t xml:space="preserve">Inclusion: </w:t>
      </w:r>
      <w:r>
        <w:rPr>
          <w:rFonts w:ascii="Roboto" w:hAnsi="Roboto"/>
          <w:color w:val="4A4A4A"/>
          <w:sz w:val="21"/>
          <w:szCs w:val="21"/>
        </w:rPr>
        <w:t>We are committed to the equitable treatment of all associates as well as equal access to opportunities and resources for all, at every level of the organization.   </w:t>
      </w:r>
    </w:p>
    <w:p w14:paraId="051FC219" w14:textId="77777777" w:rsidR="00211BC9" w:rsidRDefault="00211BC9" w:rsidP="00211BC9">
      <w:pPr>
        <w:pStyle w:val="NormalWeb"/>
        <w:shd w:val="clear" w:color="auto" w:fill="FFFFFF"/>
        <w:rPr>
          <w:rFonts w:ascii="Roboto" w:hAnsi="Roboto"/>
          <w:color w:val="4A4A4A"/>
          <w:sz w:val="21"/>
          <w:szCs w:val="21"/>
        </w:rPr>
      </w:pPr>
      <w:r>
        <w:rPr>
          <w:rFonts w:ascii="Roboto" w:hAnsi="Roboto"/>
          <w:b/>
          <w:bCs/>
          <w:color w:val="4A4A4A"/>
          <w:sz w:val="21"/>
          <w:szCs w:val="21"/>
        </w:rPr>
        <w:t>Respect:</w:t>
      </w:r>
      <w:r>
        <w:rPr>
          <w:rFonts w:ascii="Roboto" w:hAnsi="Roboto"/>
          <w:color w:val="4A4A4A"/>
          <w:sz w:val="21"/>
          <w:szCs w:val="21"/>
        </w:rPr>
        <w:t> We treat others the way we would like to be treated.     </w:t>
      </w:r>
    </w:p>
    <w:p w14:paraId="2E65F0C1" w14:textId="77777777" w:rsidR="00211BC9" w:rsidRDefault="00211BC9" w:rsidP="00211BC9">
      <w:pPr>
        <w:pStyle w:val="NormalWeb"/>
        <w:shd w:val="clear" w:color="auto" w:fill="FFFFFF"/>
        <w:rPr>
          <w:rFonts w:ascii="Roboto" w:hAnsi="Roboto"/>
          <w:color w:val="4A4A4A"/>
          <w:sz w:val="21"/>
          <w:szCs w:val="21"/>
        </w:rPr>
      </w:pPr>
      <w:r>
        <w:rPr>
          <w:rFonts w:ascii="Roboto" w:hAnsi="Roboto"/>
          <w:b/>
          <w:bCs/>
          <w:color w:val="4A4A4A"/>
          <w:sz w:val="21"/>
          <w:szCs w:val="21"/>
        </w:rPr>
        <w:t xml:space="preserve">Innovation:  </w:t>
      </w:r>
      <w:r>
        <w:rPr>
          <w:rFonts w:ascii="Roboto" w:hAnsi="Roboto"/>
          <w:color w:val="4A4A4A"/>
          <w:sz w:val="21"/>
          <w:szCs w:val="21"/>
        </w:rPr>
        <w:t>We strive to develop, share and implement new thoughts, ideas, and methods that improve our company, our operations, and the guest and associate experience.    </w:t>
      </w:r>
    </w:p>
    <w:p w14:paraId="17D1F462" w14:textId="77777777" w:rsidR="00211BC9" w:rsidRDefault="00211BC9" w:rsidP="00211BC9">
      <w:pPr>
        <w:pStyle w:val="NormalWeb"/>
        <w:shd w:val="clear" w:color="auto" w:fill="FFFFFF"/>
        <w:rPr>
          <w:rFonts w:ascii="Roboto" w:hAnsi="Roboto"/>
          <w:color w:val="4A4A4A"/>
          <w:sz w:val="21"/>
          <w:szCs w:val="21"/>
        </w:rPr>
      </w:pPr>
      <w:r>
        <w:rPr>
          <w:rFonts w:ascii="Roboto" w:hAnsi="Roboto"/>
          <w:b/>
          <w:bCs/>
          <w:color w:val="4A4A4A"/>
          <w:sz w:val="21"/>
          <w:szCs w:val="21"/>
        </w:rPr>
        <w:t>Teamwork:  </w:t>
      </w:r>
      <w:r>
        <w:rPr>
          <w:rFonts w:ascii="Roboto" w:hAnsi="Roboto"/>
          <w:color w:val="4A4A4A"/>
          <w:sz w:val="21"/>
          <w:szCs w:val="21"/>
        </w:rPr>
        <w:t>Our associates are our family, and we provide them with the resources and support needed to produce the best work environment possible.  </w:t>
      </w:r>
    </w:p>
    <w:p w14:paraId="6C990607" w14:textId="77777777" w:rsidR="00211BC9" w:rsidRDefault="00211BC9" w:rsidP="00211BC9">
      <w:pPr>
        <w:shd w:val="clear" w:color="auto" w:fill="FFFFFF"/>
        <w:rPr>
          <w:rFonts w:eastAsia="Times New Roman"/>
          <w:color w:val="000000"/>
          <w:sz w:val="24"/>
          <w:szCs w:val="24"/>
        </w:rPr>
      </w:pPr>
    </w:p>
    <w:p w14:paraId="45891DBF" w14:textId="77777777" w:rsidR="00FF79CA" w:rsidRDefault="00FF79CA"/>
    <w:sectPr w:rsidR="00FF79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12561F"/>
    <w:multiLevelType w:val="multilevel"/>
    <w:tmpl w:val="4D983B2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778980510">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BC9"/>
    <w:rsid w:val="00040E16"/>
    <w:rsid w:val="00211BC9"/>
    <w:rsid w:val="00827B01"/>
    <w:rsid w:val="0090348D"/>
    <w:rsid w:val="009D67A1"/>
    <w:rsid w:val="00FF79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4937A"/>
  <w15:chartTrackingRefBased/>
  <w15:docId w15:val="{120CD9D7-BD78-4748-BC40-AD219631D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1BC9"/>
    <w:rPr>
      <w:rFonts w:ascii="Calibri" w:hAnsi="Calibri" w:cs="Calibri"/>
      <w:kern w:val="0"/>
      <w:sz w:val="22"/>
      <w:szCs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11B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5239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605</Words>
  <Characters>3569</Characters>
  <Application>Microsoft Office Word</Application>
  <DocSecurity>0</DocSecurity>
  <Lines>67</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Hemphill</dc:creator>
  <cp:keywords/>
  <dc:description/>
  <cp:lastModifiedBy>Beth Hemphill</cp:lastModifiedBy>
  <cp:revision>1</cp:revision>
  <dcterms:created xsi:type="dcterms:W3CDTF">2023-08-24T18:57:00Z</dcterms:created>
  <dcterms:modified xsi:type="dcterms:W3CDTF">2023-08-24T19:23:00Z</dcterms:modified>
</cp:coreProperties>
</file>